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黑体" w:hAnsi="黑体" w:eastAsia="黑体" w:cs="黑体"/>
        </w:rPr>
      </w:pPr>
    </w:p>
    <w:p>
      <w:pPr>
        <w:pStyle w:val="6"/>
        <w:rPr>
          <w:rFonts w:ascii="黑体" w:hAnsi="黑体" w:eastAsia="黑体" w:cs="黑体"/>
        </w:rPr>
      </w:pPr>
      <w:bookmarkStart w:id="0" w:name="_GoBack"/>
    </w:p>
    <w:bookmarkEnd w:id="0"/>
    <w:p>
      <w:pPr>
        <w:ind w:firstLine="2560" w:firstLineChars="800"/>
        <w:rPr>
          <w:rFonts w:ascii="仿宋" w:hAnsi="仿宋" w:eastAsia="仿宋" w:cs="Tahoma"/>
          <w:kern w:val="0"/>
          <w:sz w:val="32"/>
          <w:szCs w:val="32"/>
        </w:rPr>
      </w:pPr>
    </w:p>
    <w:p>
      <w:pPr>
        <w:ind w:firstLine="2560" w:firstLineChars="800"/>
        <w:rPr>
          <w:rFonts w:ascii="仿宋" w:hAnsi="仿宋" w:eastAsia="仿宋" w:cs="Tahoma"/>
          <w:kern w:val="0"/>
          <w:sz w:val="32"/>
          <w:szCs w:val="32"/>
        </w:rPr>
      </w:pPr>
      <w:r>
        <w:rPr>
          <w:rFonts w:hint="eastAsia" w:ascii="仿宋" w:hAnsi="仿宋" w:eastAsia="仿宋" w:cs="Tahoma"/>
          <w:kern w:val="0"/>
          <w:sz w:val="32"/>
          <w:szCs w:val="32"/>
        </w:rPr>
        <w:t>内师教育〔2019〕2号</w:t>
      </w:r>
    </w:p>
    <w:p>
      <w:pPr>
        <w:ind w:firstLine="2560" w:firstLineChars="800"/>
        <w:rPr>
          <w:rFonts w:ascii="仿宋" w:hAnsi="仿宋" w:eastAsia="仿宋" w:cs="Tahoma"/>
          <w:kern w:val="0"/>
          <w:sz w:val="32"/>
          <w:szCs w:val="32"/>
        </w:rPr>
      </w:pPr>
    </w:p>
    <w:p>
      <w:pPr>
        <w:pStyle w:val="6"/>
        <w:rPr>
          <w:rFonts w:asciiTheme="minorEastAsia" w:hAnsiTheme="minorEastAsia" w:cstheme="minorEastAsia"/>
          <w:sz w:val="44"/>
          <w:szCs w:val="44"/>
        </w:rPr>
      </w:pPr>
      <w:r>
        <w:rPr>
          <w:rFonts w:hint="eastAsia" w:asciiTheme="minorEastAsia" w:hAnsiTheme="minorEastAsia" w:cstheme="minorEastAsia"/>
          <w:sz w:val="44"/>
          <w:szCs w:val="44"/>
        </w:rPr>
        <w:t>教育学院学术专著出版资助管理办法</w:t>
      </w:r>
    </w:p>
    <w:p>
      <w:pPr>
        <w:pStyle w:val="6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cstheme="minorEastAsia"/>
          <w:sz w:val="44"/>
          <w:szCs w:val="44"/>
          <w:lang w:eastAsia="zh-CN"/>
        </w:rPr>
        <w:t>（修订）</w:t>
      </w:r>
    </w:p>
    <w:p/>
    <w:p>
      <w:pPr>
        <w:widowControl/>
        <w:spacing w:before="100" w:beforeAutospacing="1" w:after="100" w:afterAutospacing="1" w:line="360" w:lineRule="auto"/>
        <w:ind w:firstLine="643" w:firstLineChars="200"/>
        <w:rPr>
          <w:rFonts w:ascii="仿宋" w:hAnsi="仿宋" w:eastAsia="仿宋" w:cs="Tahoma"/>
          <w:kern w:val="0"/>
          <w:sz w:val="32"/>
          <w:szCs w:val="32"/>
        </w:rPr>
      </w:pPr>
      <w:r>
        <w:rPr>
          <w:rFonts w:ascii="仿宋" w:hAnsi="仿宋" w:eastAsia="仿宋" w:cs="Tahoma"/>
          <w:b/>
          <w:bCs/>
          <w:kern w:val="0"/>
          <w:sz w:val="32"/>
          <w:szCs w:val="32"/>
        </w:rPr>
        <w:t>第一条</w:t>
      </w:r>
      <w:r>
        <w:rPr>
          <w:rFonts w:ascii="Calibri" w:hAnsi="Calibri" w:eastAsia="仿宋" w:cs="Calibri"/>
          <w:kern w:val="0"/>
          <w:sz w:val="32"/>
          <w:szCs w:val="32"/>
        </w:rPr>
        <w:t>  </w:t>
      </w:r>
      <w:r>
        <w:rPr>
          <w:rFonts w:ascii="仿宋" w:hAnsi="仿宋" w:eastAsia="仿宋" w:cs="Tahoma"/>
          <w:kern w:val="0"/>
          <w:sz w:val="32"/>
          <w:szCs w:val="32"/>
        </w:rPr>
        <w:t>为促</w:t>
      </w:r>
      <w:r>
        <w:rPr>
          <w:rFonts w:hint="eastAsia" w:ascii="仿宋" w:hAnsi="仿宋" w:eastAsia="仿宋" w:cs="Tahoma"/>
          <w:kern w:val="0"/>
          <w:sz w:val="32"/>
          <w:szCs w:val="32"/>
        </w:rPr>
        <w:t>进学院</w:t>
      </w:r>
      <w:r>
        <w:rPr>
          <w:rFonts w:ascii="仿宋" w:hAnsi="仿宋" w:eastAsia="仿宋" w:cs="Tahoma"/>
          <w:kern w:val="0"/>
          <w:sz w:val="32"/>
          <w:szCs w:val="32"/>
        </w:rPr>
        <w:t>多出</w:t>
      </w:r>
      <w:r>
        <w:rPr>
          <w:rFonts w:hint="eastAsia" w:ascii="仿宋" w:hAnsi="仿宋" w:eastAsia="仿宋" w:cs="Tahoma"/>
          <w:kern w:val="0"/>
          <w:sz w:val="32"/>
          <w:szCs w:val="32"/>
        </w:rPr>
        <w:t>、快出</w:t>
      </w:r>
      <w:r>
        <w:rPr>
          <w:rFonts w:ascii="仿宋" w:hAnsi="仿宋" w:eastAsia="仿宋" w:cs="Tahoma"/>
          <w:kern w:val="0"/>
          <w:sz w:val="32"/>
          <w:szCs w:val="32"/>
        </w:rPr>
        <w:t>高水平的学术专著，提高我院的学术水平和知名度，学院设立学术专著出版基金，</w:t>
      </w:r>
      <w:r>
        <w:rPr>
          <w:rFonts w:hint="eastAsia" w:ascii="仿宋" w:hAnsi="仿宋" w:eastAsia="仿宋" w:cs="Tahoma"/>
          <w:kern w:val="0"/>
          <w:sz w:val="32"/>
          <w:szCs w:val="32"/>
        </w:rPr>
        <w:t>并</w:t>
      </w:r>
      <w:r>
        <w:rPr>
          <w:rFonts w:ascii="仿宋" w:hAnsi="仿宋" w:eastAsia="仿宋" w:cs="Tahoma"/>
          <w:kern w:val="0"/>
          <w:sz w:val="32"/>
          <w:szCs w:val="32"/>
        </w:rPr>
        <w:t>制定本办法。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第二条</w:t>
      </w:r>
      <w:r>
        <w:rPr>
          <w:rFonts w:ascii="仿宋" w:hAnsi="仿宋" w:eastAsia="仿宋" w:cs="Tahoma"/>
          <w:bCs/>
          <w:kern w:val="0"/>
          <w:sz w:val="32"/>
          <w:szCs w:val="32"/>
        </w:rPr>
        <w:t xml:space="preserve"> 申请出版资助的学术专著须符合以下条件： 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ascii="仿宋" w:hAnsi="仿宋" w:eastAsia="仿宋" w:cs="Tahoma"/>
          <w:bCs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Tahoma"/>
          <w:bCs/>
          <w:kern w:val="0"/>
          <w:sz w:val="32"/>
          <w:szCs w:val="32"/>
        </w:rPr>
        <w:t>1.书稿选题具有较强的学术价值</w:t>
      </w:r>
      <w:r>
        <w:rPr>
          <w:rFonts w:ascii="仿宋" w:hAnsi="仿宋" w:eastAsia="仿宋" w:cs="Tahoma"/>
          <w:bCs/>
          <w:kern w:val="0"/>
          <w:sz w:val="32"/>
          <w:szCs w:val="32"/>
        </w:rPr>
        <w:t>或应用价值</w:t>
      </w:r>
      <w:r>
        <w:rPr>
          <w:rFonts w:hint="eastAsia" w:ascii="仿宋" w:hAnsi="仿宋" w:eastAsia="仿宋" w:cs="Tahoma"/>
          <w:bCs/>
          <w:kern w:val="0"/>
          <w:sz w:val="32"/>
          <w:szCs w:val="32"/>
        </w:rPr>
        <w:t>，对学校的学科建设具有促进意义。</w:t>
      </w:r>
      <w:r>
        <w:rPr>
          <w:rFonts w:ascii="仿宋" w:hAnsi="仿宋" w:eastAsia="仿宋" w:cs="Tahoma"/>
          <w:bCs/>
          <w:kern w:val="0"/>
          <w:sz w:val="32"/>
          <w:szCs w:val="32"/>
        </w:rPr>
        <w:br w:type="textWrapping"/>
      </w:r>
      <w:r>
        <w:rPr>
          <w:rFonts w:ascii="仿宋" w:hAnsi="仿宋" w:eastAsia="仿宋" w:cs="Tahoma"/>
          <w:bCs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Tahoma"/>
          <w:bCs/>
          <w:kern w:val="0"/>
          <w:sz w:val="32"/>
          <w:szCs w:val="32"/>
        </w:rPr>
        <w:t>2</w:t>
      </w:r>
      <w:r>
        <w:rPr>
          <w:rFonts w:ascii="仿宋" w:hAnsi="仿宋" w:eastAsia="仿宋" w:cs="Tahoma"/>
          <w:bCs/>
          <w:kern w:val="0"/>
          <w:sz w:val="32"/>
          <w:szCs w:val="32"/>
        </w:rPr>
        <w:t>.须符合国家政策、法规及相应学术著作的要求，不得涉及国家法律、法规禁止的领域或内容。</w:t>
      </w:r>
      <w:r>
        <w:rPr>
          <w:rFonts w:ascii="仿宋" w:hAnsi="仿宋" w:eastAsia="仿宋" w:cs="Tahoma"/>
          <w:bCs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bCs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第</w:t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>三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条</w:t>
      </w:r>
      <w:r>
        <w:rPr>
          <w:rFonts w:ascii="仿宋" w:hAnsi="仿宋" w:eastAsia="仿宋" w:cs="Tahoma"/>
          <w:bCs/>
          <w:kern w:val="0"/>
          <w:sz w:val="32"/>
          <w:szCs w:val="32"/>
        </w:rPr>
        <w:t xml:space="preserve"> 学院学术著作出版资助范围主要是学术著作</w:t>
      </w:r>
      <w:r>
        <w:rPr>
          <w:rFonts w:hint="eastAsia" w:ascii="仿宋" w:hAnsi="仿宋" w:eastAsia="仿宋" w:cs="Tahoma"/>
          <w:bCs/>
          <w:kern w:val="0"/>
          <w:sz w:val="32"/>
          <w:szCs w:val="32"/>
        </w:rPr>
        <w:t>，即</w:t>
      </w:r>
      <w:r>
        <w:rPr>
          <w:rFonts w:ascii="仿宋" w:hAnsi="仿宋" w:eastAsia="仿宋" w:cs="Tahoma"/>
          <w:bCs/>
          <w:kern w:val="0"/>
          <w:sz w:val="32"/>
          <w:szCs w:val="32"/>
        </w:rPr>
        <w:t>作者在某一学科领域从事多年系统深入研究</w:t>
      </w:r>
      <w:r>
        <w:rPr>
          <w:rFonts w:ascii="仿宋" w:hAnsi="仿宋" w:eastAsia="仿宋" w:cs="Tahoma"/>
          <w:kern w:val="0"/>
          <w:sz w:val="32"/>
          <w:szCs w:val="32"/>
        </w:rPr>
        <w:t>的基础上</w:t>
      </w:r>
      <w:r>
        <w:rPr>
          <w:rFonts w:hint="eastAsia" w:ascii="仿宋" w:hAnsi="仿宋" w:eastAsia="仿宋" w:cs="Tahoma"/>
          <w:kern w:val="0"/>
          <w:sz w:val="32"/>
          <w:szCs w:val="32"/>
        </w:rPr>
        <w:t>，</w:t>
      </w:r>
      <w:r>
        <w:rPr>
          <w:rFonts w:ascii="仿宋" w:hAnsi="仿宋" w:eastAsia="仿宋" w:cs="Tahoma"/>
          <w:kern w:val="0"/>
          <w:sz w:val="32"/>
          <w:szCs w:val="32"/>
        </w:rPr>
        <w:t>撰写的具有重要价值的学术著作。</w:t>
      </w:r>
      <w:r>
        <w:rPr>
          <w:rFonts w:hint="eastAsia" w:ascii="仿宋" w:hAnsi="仿宋" w:eastAsia="仿宋" w:cs="Tahoma"/>
          <w:kern w:val="0"/>
          <w:sz w:val="32"/>
          <w:szCs w:val="32"/>
        </w:rPr>
        <w:t>（</w:t>
      </w:r>
      <w:r>
        <w:rPr>
          <w:rFonts w:ascii="仿宋" w:hAnsi="仿宋" w:eastAsia="仿宋" w:cs="Tahoma"/>
          <w:kern w:val="0"/>
          <w:sz w:val="32"/>
          <w:szCs w:val="32"/>
        </w:rPr>
        <w:t>辞书、译著、论文集、文学作品、科普读物、教材、工具书等不属于出版资助范围。</w:t>
      </w:r>
      <w:r>
        <w:rPr>
          <w:rFonts w:hint="eastAsia" w:ascii="仿宋" w:hAnsi="仿宋" w:eastAsia="仿宋" w:cs="Tahoma"/>
          <w:kern w:val="0"/>
          <w:sz w:val="32"/>
          <w:szCs w:val="32"/>
        </w:rPr>
        <w:t>）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第</w:t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>四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条</w:t>
      </w:r>
      <w:r>
        <w:rPr>
          <w:rFonts w:ascii="Calibri" w:hAnsi="Calibri" w:eastAsia="仿宋" w:cs="Calibri"/>
          <w:kern w:val="0"/>
          <w:sz w:val="32"/>
          <w:szCs w:val="32"/>
        </w:rPr>
        <w:t>  </w:t>
      </w:r>
      <w:r>
        <w:rPr>
          <w:rFonts w:ascii="仿宋" w:hAnsi="仿宋" w:eastAsia="仿宋" w:cs="Tahoma"/>
          <w:kern w:val="0"/>
          <w:sz w:val="32"/>
          <w:szCs w:val="32"/>
        </w:rPr>
        <w:t>申请人必须是我院正式在编的教师</w:t>
      </w:r>
      <w:r>
        <w:rPr>
          <w:rFonts w:hint="eastAsia" w:ascii="仿宋" w:hAnsi="仿宋" w:eastAsia="仿宋" w:cs="Tahoma"/>
          <w:kern w:val="0"/>
          <w:sz w:val="32"/>
          <w:szCs w:val="32"/>
        </w:rPr>
        <w:t>或</w:t>
      </w:r>
      <w:r>
        <w:rPr>
          <w:rFonts w:ascii="仿宋" w:hAnsi="仿宋" w:eastAsia="仿宋" w:cs="Tahoma"/>
          <w:kern w:val="0"/>
          <w:sz w:val="32"/>
          <w:szCs w:val="32"/>
        </w:rPr>
        <w:t>科研人员</w:t>
      </w:r>
      <w:r>
        <w:rPr>
          <w:rFonts w:hint="eastAsia" w:ascii="仿宋" w:hAnsi="仿宋" w:eastAsia="仿宋" w:cs="Tahoma"/>
          <w:kern w:val="0"/>
          <w:sz w:val="32"/>
          <w:szCs w:val="32"/>
        </w:rPr>
        <w:t>，是拟出版著作的第一署名人或第一主编。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第</w:t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>五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条</w:t>
      </w:r>
      <w:r>
        <w:rPr>
          <w:rFonts w:ascii="Calibri" w:hAnsi="Calibri" w:eastAsia="仿宋" w:cs="Calibri"/>
          <w:kern w:val="0"/>
          <w:sz w:val="32"/>
          <w:szCs w:val="32"/>
        </w:rPr>
        <w:t>  </w:t>
      </w:r>
      <w:r>
        <w:rPr>
          <w:rFonts w:hint="eastAsia" w:ascii="仿宋" w:hAnsi="仿宋" w:eastAsia="仿宋" w:cs="Tahoma"/>
          <w:kern w:val="0"/>
          <w:sz w:val="32"/>
          <w:szCs w:val="32"/>
        </w:rPr>
        <w:t>书稿字数原则上应在18万字以上。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第</w:t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>六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条</w:t>
      </w:r>
      <w:r>
        <w:rPr>
          <w:rFonts w:ascii="Calibri" w:hAnsi="Calibri" w:eastAsia="仿宋" w:cs="Calibri"/>
          <w:kern w:val="0"/>
          <w:sz w:val="32"/>
          <w:szCs w:val="32"/>
        </w:rPr>
        <w:t>  </w:t>
      </w:r>
      <w:r>
        <w:rPr>
          <w:rFonts w:hint="eastAsia" w:ascii="仿宋" w:hAnsi="仿宋" w:eastAsia="仿宋" w:cs="Tahoma"/>
          <w:kern w:val="0"/>
          <w:sz w:val="32"/>
          <w:szCs w:val="32"/>
        </w:rPr>
        <w:t>拟出版著作</w:t>
      </w:r>
      <w:r>
        <w:rPr>
          <w:rFonts w:ascii="仿宋" w:hAnsi="仿宋" w:eastAsia="仿宋" w:cs="Tahoma"/>
          <w:kern w:val="0"/>
          <w:sz w:val="32"/>
          <w:szCs w:val="32"/>
        </w:rPr>
        <w:t>须具有出版社的出版计划或出版合同</w:t>
      </w:r>
      <w:r>
        <w:rPr>
          <w:rFonts w:hint="eastAsia" w:ascii="仿宋" w:hAnsi="仿宋" w:eastAsia="仿宋" w:cs="Tahoma"/>
          <w:kern w:val="0"/>
          <w:sz w:val="32"/>
          <w:szCs w:val="32"/>
        </w:rPr>
        <w:t>，而且是学院规定的出版社。出版社名单见附件。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第</w:t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>七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条</w:t>
      </w:r>
      <w:r>
        <w:rPr>
          <w:rFonts w:ascii="Calibri" w:hAnsi="Calibri" w:eastAsia="仿宋" w:cs="Calibri"/>
          <w:kern w:val="0"/>
          <w:sz w:val="32"/>
          <w:szCs w:val="32"/>
        </w:rPr>
        <w:t>  </w:t>
      </w:r>
      <w:r>
        <w:rPr>
          <w:rFonts w:hint="eastAsia" w:ascii="仿宋" w:hAnsi="仿宋" w:eastAsia="仿宋" w:cs="Tahoma"/>
          <w:kern w:val="0"/>
          <w:sz w:val="32"/>
          <w:szCs w:val="32"/>
        </w:rPr>
        <w:t>每部专著全额</w:t>
      </w:r>
      <w:r>
        <w:rPr>
          <w:rFonts w:ascii="仿宋" w:hAnsi="仿宋" w:eastAsia="仿宋" w:cs="Tahoma"/>
          <w:kern w:val="0"/>
          <w:sz w:val="32"/>
          <w:szCs w:val="32"/>
        </w:rPr>
        <w:t>资助</w:t>
      </w:r>
      <w:r>
        <w:rPr>
          <w:rFonts w:hint="eastAsia" w:ascii="仿宋" w:hAnsi="仿宋" w:eastAsia="仿宋" w:cs="Tahoma"/>
          <w:kern w:val="0"/>
          <w:sz w:val="32"/>
          <w:szCs w:val="32"/>
        </w:rPr>
        <w:t>。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 xml:space="preserve">    第</w:t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>八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条</w:t>
      </w:r>
      <w:r>
        <w:rPr>
          <w:rFonts w:ascii="Calibri" w:hAnsi="Calibri" w:eastAsia="仿宋" w:cs="Calibri"/>
          <w:kern w:val="0"/>
          <w:sz w:val="32"/>
          <w:szCs w:val="32"/>
        </w:rPr>
        <w:t xml:space="preserve">  </w:t>
      </w:r>
      <w:r>
        <w:rPr>
          <w:rFonts w:ascii="仿宋" w:hAnsi="仿宋" w:eastAsia="仿宋" w:cs="Tahoma"/>
          <w:kern w:val="0"/>
          <w:sz w:val="32"/>
          <w:szCs w:val="32"/>
        </w:rPr>
        <w:t>学术专著出版资助的评审程序如下：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kern w:val="0"/>
          <w:sz w:val="32"/>
          <w:szCs w:val="32"/>
        </w:rPr>
        <w:t>1.申请者如实填写《</w:t>
      </w:r>
      <w:r>
        <w:rPr>
          <w:rFonts w:hint="eastAsia" w:ascii="仿宋" w:hAnsi="仿宋" w:eastAsia="仿宋" w:cs="Tahoma"/>
          <w:kern w:val="0"/>
          <w:sz w:val="32"/>
          <w:szCs w:val="32"/>
        </w:rPr>
        <w:t>内蒙古师范</w:t>
      </w:r>
      <w:r>
        <w:rPr>
          <w:rFonts w:ascii="仿宋" w:hAnsi="仿宋" w:eastAsia="仿宋" w:cs="Tahoma"/>
          <w:kern w:val="0"/>
          <w:sz w:val="32"/>
          <w:szCs w:val="32"/>
        </w:rPr>
        <w:t>大学</w:t>
      </w:r>
      <w:r>
        <w:rPr>
          <w:rFonts w:hint="eastAsia" w:ascii="仿宋" w:hAnsi="仿宋" w:eastAsia="仿宋" w:cs="Tahoma"/>
          <w:kern w:val="0"/>
          <w:sz w:val="32"/>
          <w:szCs w:val="32"/>
        </w:rPr>
        <w:t>教育学院</w:t>
      </w:r>
      <w:r>
        <w:rPr>
          <w:rFonts w:ascii="仿宋" w:hAnsi="仿宋" w:eastAsia="仿宋" w:cs="Tahoma"/>
          <w:kern w:val="0"/>
          <w:sz w:val="32"/>
          <w:szCs w:val="32"/>
        </w:rPr>
        <w:t>学术专著资助出版申请书》</w:t>
      </w:r>
      <w:r>
        <w:rPr>
          <w:rFonts w:hint="eastAsia" w:ascii="仿宋" w:hAnsi="仿宋" w:eastAsia="仿宋" w:cs="Tahoma"/>
          <w:kern w:val="0"/>
          <w:sz w:val="32"/>
          <w:szCs w:val="32"/>
        </w:rPr>
        <w:t>；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kern w:val="0"/>
          <w:sz w:val="32"/>
          <w:szCs w:val="32"/>
        </w:rPr>
        <w:t>2.院科研办公室对申报资格进行确认；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kern w:val="0"/>
          <w:sz w:val="32"/>
          <w:szCs w:val="32"/>
        </w:rPr>
        <w:t>3.学术委员会对申报著作进行评审；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kern w:val="0"/>
          <w:sz w:val="32"/>
          <w:szCs w:val="32"/>
        </w:rPr>
        <w:t xml:space="preserve">    4</w:t>
      </w:r>
      <w:r>
        <w:rPr>
          <w:rFonts w:ascii="仿宋" w:hAnsi="仿宋" w:eastAsia="仿宋" w:cs="Tahoma"/>
          <w:kern w:val="0"/>
          <w:sz w:val="32"/>
          <w:szCs w:val="32"/>
        </w:rPr>
        <w:t>.评审结束后，由学术委员会评审组签署评审意见，并报请学院党政联席会通过</w:t>
      </w:r>
      <w:r>
        <w:rPr>
          <w:rFonts w:hint="eastAsia" w:ascii="仿宋" w:hAnsi="仿宋" w:eastAsia="仿宋" w:cs="Tahoma"/>
          <w:kern w:val="0"/>
          <w:sz w:val="32"/>
          <w:szCs w:val="32"/>
        </w:rPr>
        <w:t>后实施</w:t>
      </w:r>
      <w:r>
        <w:rPr>
          <w:rFonts w:ascii="仿宋" w:hAnsi="仿宋" w:eastAsia="仿宋" w:cs="Tahoma"/>
          <w:kern w:val="0"/>
          <w:sz w:val="32"/>
          <w:szCs w:val="32"/>
        </w:rPr>
        <w:t>。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第</w:t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>九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条</w:t>
      </w:r>
      <w:r>
        <w:rPr>
          <w:rFonts w:ascii="Calibri" w:hAnsi="Calibri" w:eastAsia="仿宋" w:cs="Calibri"/>
          <w:kern w:val="0"/>
          <w:sz w:val="32"/>
          <w:szCs w:val="32"/>
        </w:rPr>
        <w:t>  </w:t>
      </w:r>
      <w:r>
        <w:rPr>
          <w:rFonts w:ascii="仿宋" w:hAnsi="仿宋" w:eastAsia="仿宋" w:cs="Tahoma"/>
          <w:kern w:val="0"/>
          <w:sz w:val="32"/>
          <w:szCs w:val="32"/>
        </w:rPr>
        <w:t>著作人应按资助合同在规定期限内在约定的出版社完成出版计划。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第十条</w:t>
      </w:r>
      <w:r>
        <w:rPr>
          <w:rFonts w:ascii="Calibri" w:hAnsi="Calibri" w:eastAsia="仿宋" w:cs="Calibri"/>
          <w:kern w:val="0"/>
          <w:sz w:val="32"/>
          <w:szCs w:val="32"/>
        </w:rPr>
        <w:t>  </w:t>
      </w:r>
      <w:r>
        <w:rPr>
          <w:rFonts w:ascii="仿宋" w:hAnsi="仿宋" w:eastAsia="仿宋" w:cs="Tahoma"/>
          <w:kern w:val="0"/>
          <w:sz w:val="32"/>
          <w:szCs w:val="32"/>
        </w:rPr>
        <w:t>有下列情况之一者，不再实施资助计划：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kern w:val="0"/>
          <w:sz w:val="32"/>
          <w:szCs w:val="32"/>
        </w:rPr>
        <w:t>1.在出版资助合同调整后半年内仍不能出版；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kern w:val="0"/>
          <w:sz w:val="32"/>
          <w:szCs w:val="32"/>
        </w:rPr>
        <w:t>2.著作人提出取消出版资助计划；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kern w:val="0"/>
          <w:sz w:val="32"/>
          <w:szCs w:val="32"/>
        </w:rPr>
        <w:t>3.由其他基金对该著作进行全额资助；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kern w:val="0"/>
          <w:sz w:val="32"/>
          <w:szCs w:val="32"/>
        </w:rPr>
        <w:t>4.著作人对原申报著作内容有重大调整，影响该著作质量</w:t>
      </w:r>
      <w:r>
        <w:rPr>
          <w:rFonts w:hint="eastAsia" w:ascii="仿宋" w:hAnsi="仿宋" w:eastAsia="仿宋" w:cs="Tahoma"/>
          <w:kern w:val="0"/>
          <w:sz w:val="32"/>
          <w:szCs w:val="32"/>
        </w:rPr>
        <w:t>；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kern w:val="0"/>
          <w:sz w:val="32"/>
          <w:szCs w:val="32"/>
        </w:rPr>
        <w:t>5.擅自更改资助合同规定的出版社的。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第</w:t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>十一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条</w:t>
      </w:r>
      <w:r>
        <w:rPr>
          <w:rFonts w:ascii="Calibri" w:hAnsi="Calibri" w:eastAsia="仿宋" w:cs="Calibri"/>
          <w:kern w:val="0"/>
          <w:sz w:val="32"/>
          <w:szCs w:val="32"/>
        </w:rPr>
        <w:t>  </w:t>
      </w:r>
      <w:r>
        <w:rPr>
          <w:rFonts w:ascii="仿宋" w:hAnsi="仿宋" w:eastAsia="仿宋" w:cs="Tahoma"/>
          <w:kern w:val="0"/>
          <w:sz w:val="32"/>
          <w:szCs w:val="32"/>
        </w:rPr>
        <w:t>学术专著出版后，需向学院提供样书三册供存档之用。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ascii="Calibri" w:hAnsi="Calibri" w:eastAsia="仿宋" w:cs="Calibri"/>
          <w:kern w:val="0"/>
          <w:sz w:val="32"/>
          <w:szCs w:val="32"/>
        </w:rPr>
        <w:t>  </w:t>
      </w:r>
      <w:r>
        <w:rPr>
          <w:rFonts w:hint="eastAsia" w:ascii="仿宋" w:hAnsi="仿宋" w:eastAsia="仿宋" w:cs="Tahoma"/>
          <w:kern w:val="0"/>
          <w:sz w:val="32"/>
          <w:szCs w:val="32"/>
        </w:rPr>
        <w:t xml:space="preserve">   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第</w:t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>十二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条</w:t>
      </w:r>
      <w:r>
        <w:rPr>
          <w:rFonts w:ascii="Calibri" w:hAnsi="Calibri" w:eastAsia="仿宋" w:cs="Calibri"/>
          <w:kern w:val="0"/>
          <w:sz w:val="32"/>
          <w:szCs w:val="32"/>
        </w:rPr>
        <w:t>  </w:t>
      </w:r>
      <w:r>
        <w:rPr>
          <w:rFonts w:ascii="仿宋" w:hAnsi="仿宋" w:eastAsia="仿宋" w:cs="Tahoma"/>
          <w:kern w:val="0"/>
          <w:sz w:val="32"/>
          <w:szCs w:val="32"/>
        </w:rPr>
        <w:t>出版经费由学院基金、业务费、教学业务费等协调列支。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第</w:t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>十三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条</w:t>
      </w:r>
      <w:r>
        <w:rPr>
          <w:rFonts w:ascii="Calibri" w:hAnsi="Calibri" w:eastAsia="仿宋" w:cs="Calibri"/>
          <w:kern w:val="0"/>
          <w:sz w:val="32"/>
          <w:szCs w:val="32"/>
        </w:rPr>
        <w:t>  </w:t>
      </w:r>
      <w:r>
        <w:rPr>
          <w:rFonts w:ascii="仿宋" w:hAnsi="仿宋" w:eastAsia="仿宋" w:cs="Tahoma"/>
          <w:kern w:val="0"/>
          <w:sz w:val="32"/>
          <w:szCs w:val="32"/>
        </w:rPr>
        <w:t>财务报销按照学校要求，遵守学校财务处的统一规定。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第</w:t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>十四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条</w:t>
      </w:r>
      <w:r>
        <w:rPr>
          <w:rFonts w:ascii="Calibri" w:hAnsi="Calibri" w:eastAsia="仿宋" w:cs="Calibri"/>
          <w:kern w:val="0"/>
          <w:sz w:val="32"/>
          <w:szCs w:val="32"/>
        </w:rPr>
        <w:t>  </w:t>
      </w:r>
      <w:r>
        <w:rPr>
          <w:rFonts w:ascii="仿宋" w:hAnsi="仿宋" w:eastAsia="仿宋" w:cs="Tahoma"/>
          <w:kern w:val="0"/>
          <w:sz w:val="32"/>
          <w:szCs w:val="32"/>
        </w:rPr>
        <w:t>有下列情况之一者，将收回出版资助经费：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kern w:val="0"/>
          <w:sz w:val="32"/>
          <w:szCs w:val="32"/>
        </w:rPr>
        <w:t>1.出版之后发生涉及知识产权方面的纠纷，以及有关观点错误导致被审查的。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kern w:val="0"/>
          <w:sz w:val="32"/>
          <w:szCs w:val="32"/>
        </w:rPr>
        <w:t>2.该著作已由其他基金全额资助，但未报学院的。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第</w:t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>十五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条</w:t>
      </w:r>
      <w:r>
        <w:rPr>
          <w:rFonts w:ascii="Calibri" w:hAnsi="Calibri" w:eastAsia="仿宋" w:cs="Calibri"/>
          <w:kern w:val="0"/>
          <w:sz w:val="32"/>
          <w:szCs w:val="32"/>
        </w:rPr>
        <w:t>  </w:t>
      </w:r>
      <w:r>
        <w:rPr>
          <w:rFonts w:ascii="仿宋" w:hAnsi="仿宋" w:eastAsia="仿宋" w:cs="Tahoma"/>
          <w:kern w:val="0"/>
          <w:sz w:val="32"/>
          <w:szCs w:val="32"/>
        </w:rPr>
        <w:t>本办法自颁布之日起执行。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第</w:t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>十六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条</w:t>
      </w:r>
      <w:r>
        <w:rPr>
          <w:rFonts w:ascii="Calibri" w:hAnsi="Calibri" w:eastAsia="仿宋" w:cs="Calibri"/>
          <w:kern w:val="0"/>
          <w:sz w:val="32"/>
          <w:szCs w:val="32"/>
        </w:rPr>
        <w:t>  </w:t>
      </w:r>
      <w:r>
        <w:rPr>
          <w:rFonts w:ascii="仿宋" w:hAnsi="仿宋" w:eastAsia="仿宋" w:cs="Tahoma"/>
          <w:kern w:val="0"/>
          <w:sz w:val="32"/>
          <w:szCs w:val="32"/>
        </w:rPr>
        <w:t>本办法经学院学术委员会和学院党政联席会通过。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 xml:space="preserve">    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第</w:t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</w:rPr>
        <w:t>十七</w:t>
      </w:r>
      <w:r>
        <w:rPr>
          <w:rFonts w:ascii="仿宋" w:hAnsi="仿宋" w:eastAsia="仿宋" w:cs="Tahoma"/>
          <w:b/>
          <w:bCs/>
          <w:kern w:val="0"/>
          <w:sz w:val="32"/>
          <w:szCs w:val="32"/>
        </w:rPr>
        <w:t>条</w:t>
      </w:r>
      <w:r>
        <w:rPr>
          <w:rFonts w:ascii="Calibri" w:hAnsi="Calibri" w:eastAsia="仿宋" w:cs="Calibri"/>
          <w:b/>
          <w:bCs/>
          <w:kern w:val="0"/>
          <w:sz w:val="32"/>
          <w:szCs w:val="32"/>
        </w:rPr>
        <w:t>  </w:t>
      </w:r>
      <w:r>
        <w:rPr>
          <w:rFonts w:ascii="仿宋" w:hAnsi="仿宋" w:eastAsia="仿宋" w:cs="Tahoma"/>
          <w:kern w:val="0"/>
          <w:sz w:val="32"/>
          <w:szCs w:val="32"/>
        </w:rPr>
        <w:t>本办法由党政联席会负责解释。</w:t>
      </w:r>
      <w:r>
        <w:rPr>
          <w:rFonts w:ascii="仿宋" w:hAnsi="仿宋" w:eastAsia="仿宋" w:cs="Tahoma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Tahoma"/>
          <w:kern w:val="0"/>
          <w:sz w:val="32"/>
          <w:szCs w:val="32"/>
        </w:rPr>
        <w:t xml:space="preserve">    </w:t>
      </w:r>
    </w:p>
    <w:p>
      <w:pPr>
        <w:widowControl/>
        <w:rPr>
          <w:rFonts w:ascii="仿宋" w:hAnsi="仿宋" w:eastAsia="仿宋" w:cs="Tahoma"/>
          <w:kern w:val="0"/>
          <w:sz w:val="32"/>
          <w:szCs w:val="32"/>
        </w:rPr>
      </w:pPr>
      <w:r>
        <w:rPr>
          <w:rFonts w:hint="eastAsia" w:ascii="仿宋" w:hAnsi="仿宋" w:eastAsia="仿宋" w:cs="Tahoma"/>
          <w:kern w:val="0"/>
          <w:sz w:val="32"/>
          <w:szCs w:val="32"/>
        </w:rPr>
        <w:t>附件：1. 出版社名单</w:t>
      </w:r>
    </w:p>
    <w:p>
      <w:pPr>
        <w:widowControl/>
        <w:numPr>
          <w:ilvl w:val="0"/>
          <w:numId w:val="1"/>
        </w:numPr>
        <w:ind w:firstLine="960" w:firstLineChars="300"/>
        <w:rPr>
          <w:rFonts w:ascii="仿宋" w:hAnsi="仿宋" w:eastAsia="仿宋" w:cs="Tahoma"/>
          <w:kern w:val="0"/>
          <w:sz w:val="32"/>
          <w:szCs w:val="32"/>
        </w:rPr>
      </w:pPr>
      <w:r>
        <w:rPr>
          <w:rFonts w:hint="eastAsia" w:ascii="仿宋" w:hAnsi="仿宋" w:eastAsia="仿宋" w:cs="Tahoma"/>
          <w:kern w:val="0"/>
          <w:sz w:val="32"/>
          <w:szCs w:val="32"/>
        </w:rPr>
        <w:t>内蒙古师范大学教育学院学术专著资助出版申请书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Tahoma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ascii="仿宋" w:hAnsi="仿宋" w:eastAsia="仿宋" w:cs="Tahoma"/>
          <w:kern w:val="0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Tahoma"/>
          <w:kern w:val="0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2019年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widowControl/>
        <w:spacing w:before="100" w:beforeAutospacing="1" w:after="100" w:afterAutospacing="1" w:line="360" w:lineRule="auto"/>
        <w:rPr>
          <w:rFonts w:ascii="仿宋" w:hAnsi="仿宋" w:eastAsia="仿宋" w:cs="Tahoma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仿宋" w:hAnsi="仿宋" w:eastAsia="仿宋" w:cs="Tahoma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附件1</w:t>
      </w:r>
    </w:p>
    <w:p>
      <w:pPr>
        <w:widowControl/>
        <w:spacing w:before="100" w:beforeAutospacing="1" w:after="100" w:afterAutospacing="1" w:line="360" w:lineRule="auto"/>
        <w:ind w:firstLine="3092" w:firstLineChars="700"/>
        <w:jc w:val="left"/>
        <w:rPr>
          <w:rFonts w:asciiTheme="minorEastAsia" w:hAnsiTheme="minorEastAsia" w:cstheme="minorEastAsia"/>
          <w:b/>
          <w:bCs/>
          <w:kern w:val="0"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kern w:val="0"/>
          <w:sz w:val="44"/>
          <w:szCs w:val="44"/>
        </w:rPr>
        <w:t>出版社名单</w:t>
      </w:r>
    </w:p>
    <w:p>
      <w:pPr>
        <w:widowControl/>
        <w:spacing w:before="100" w:beforeAutospacing="1" w:after="100" w:afterAutospacing="1" w:line="360" w:lineRule="auto"/>
        <w:ind w:firstLine="640" w:firstLineChars="200"/>
        <w:jc w:val="left"/>
        <w:rPr>
          <w:rFonts w:ascii="仿宋" w:hAnsi="仿宋" w:eastAsia="仿宋" w:cs="Tahoma"/>
          <w:kern w:val="0"/>
          <w:sz w:val="32"/>
          <w:szCs w:val="32"/>
        </w:rPr>
      </w:pPr>
      <w:r>
        <w:rPr>
          <w:rFonts w:hint="eastAsia" w:ascii="仿宋" w:hAnsi="仿宋" w:eastAsia="仿宋" w:cs="Tahoma"/>
          <w:kern w:val="0"/>
          <w:sz w:val="32"/>
          <w:szCs w:val="32"/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三联书店、法律出版社、经济科学出版社、科学出版社、九州出版社、民族出版社、国家图书馆出版社、教育科学出版社、文化艺术出版社、军事科学出版社；上海世纪出版集团、上海人民出版社、上海三联书店、上海古籍出版社、上海远东出版社、上海社会科学院出版社；天津古籍出版社、黄山书社、吉林人民出版社、江苏人民出版社、山东人民出版社、湖北人民出版社、广东人民出版社、四川人民出版社、重庆出版社、陕西人民出版社。</w:t>
      </w:r>
    </w:p>
    <w:p>
      <w:pPr>
        <w:widowControl/>
        <w:spacing w:before="100" w:beforeAutospacing="1" w:after="100" w:afterAutospacing="1" w:line="360" w:lineRule="auto"/>
        <w:ind w:firstLine="640" w:firstLineChars="200"/>
        <w:jc w:val="left"/>
        <w:rPr>
          <w:rFonts w:ascii="仿宋" w:hAnsi="仿宋" w:eastAsia="仿宋" w:cs="Tahoma"/>
          <w:kern w:val="0"/>
          <w:sz w:val="28"/>
          <w:szCs w:val="28"/>
        </w:rPr>
      </w:pPr>
      <w:r>
        <w:rPr>
          <w:rFonts w:hint="eastAsia" w:ascii="仿宋" w:hAnsi="仿宋" w:eastAsia="仿宋" w:cs="Tahoma"/>
          <w:kern w:val="0"/>
          <w:sz w:val="32"/>
          <w:szCs w:val="32"/>
        </w:rPr>
        <w:t>北京大学出版社、中国人民大学出版社、北京师范大学出版社、清华大学出版社、国防大学出版社、复旦大学出版社、华东师范大学出版社、上海交通大学出版社、南京大学出版社、浙江大学出版社、武汉大学出版社、吉林大学出版社、厦门大学出版社、南开大学出版社、中山大学出版社、四川大学出版社、西南师范大学出版社、兰州大学出版社、安徽大学出版社、广东教育出版社、江苏教育出版社、人民教育出版社、浙江教育出版社、中国海洋大学出版社、南京师范大学出版社等。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附件2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</w:p>
    <w:p>
      <w:pPr>
        <w:pStyle w:val="2"/>
        <w:rPr>
          <w:rFonts w:eastAsia="隶书"/>
          <w:sz w:val="52"/>
        </w:rPr>
      </w:pPr>
      <w:r>
        <w:rPr>
          <w:rFonts w:hint="eastAsia" w:eastAsia="隶书"/>
          <w:sz w:val="52"/>
        </w:rPr>
        <w:t>内蒙古师范大学教育学院</w:t>
      </w:r>
    </w:p>
    <w:p>
      <w:pPr>
        <w:pStyle w:val="2"/>
        <w:rPr>
          <w:sz w:val="72"/>
        </w:rPr>
      </w:pPr>
      <w:r>
        <w:rPr>
          <w:rFonts w:hint="eastAsia" w:eastAsia="隶书"/>
          <w:sz w:val="72"/>
        </w:rPr>
        <w:t>学术专著资助出版</w:t>
      </w:r>
    </w:p>
    <w:p>
      <w:pPr>
        <w:jc w:val="center"/>
        <w:rPr>
          <w:rFonts w:eastAsia="隶书"/>
          <w:b/>
          <w:sz w:val="72"/>
        </w:rPr>
      </w:pPr>
      <w:r>
        <w:rPr>
          <w:rFonts w:hint="eastAsia" w:eastAsia="隶书"/>
          <w:b/>
          <w:sz w:val="72"/>
        </w:rPr>
        <w:t>申   请   书</w:t>
      </w:r>
    </w:p>
    <w:p>
      <w:pPr>
        <w:jc w:val="center"/>
        <w:rPr>
          <w:rFonts w:eastAsia="楷体_GB2312"/>
          <w:b/>
          <w:sz w:val="44"/>
        </w:rPr>
      </w:pPr>
    </w:p>
    <w:p>
      <w:pPr>
        <w:ind w:firstLine="960" w:firstLineChars="300"/>
        <w:rPr>
          <w:rFonts w:eastAsia="黑体"/>
        </w:rPr>
      </w:pPr>
      <w:r>
        <w:rPr>
          <w:rFonts w:hint="eastAsia" w:eastAsia="黑体"/>
          <w:sz w:val="32"/>
        </w:rPr>
        <w:t xml:space="preserve">著作名称： </w:t>
      </w:r>
      <w:r>
        <w:rPr>
          <w:rFonts w:eastAsia="黑体"/>
          <w:u w:val="single"/>
        </w:rPr>
        <w:t>(</w:t>
      </w:r>
      <w:r>
        <w:rPr>
          <w:rFonts w:hint="eastAsia" w:eastAsia="黑体"/>
          <w:u w:val="single"/>
        </w:rPr>
        <w:t>中文</w:t>
      </w:r>
      <w:r>
        <w:rPr>
          <w:rFonts w:eastAsia="黑体"/>
          <w:u w:val="single"/>
        </w:rPr>
        <w:t xml:space="preserve">)                      </w:t>
      </w:r>
      <w:r>
        <w:rPr>
          <w:rFonts w:hint="eastAsia" w:eastAsia="黑体"/>
          <w:u w:val="single"/>
        </w:rPr>
        <w:t xml:space="preserve">  </w:t>
      </w:r>
      <w:r>
        <w:rPr>
          <w:rFonts w:eastAsia="黑体"/>
          <w:u w:val="single"/>
        </w:rPr>
        <w:t xml:space="preserve">      </w:t>
      </w:r>
      <w:r>
        <w:rPr>
          <w:rFonts w:eastAsia="黑体"/>
        </w:rPr>
        <w:t xml:space="preserve"> </w:t>
      </w:r>
    </w:p>
    <w:p>
      <w:pPr>
        <w:ind w:firstLine="2520" w:firstLineChars="1200"/>
        <w:rPr>
          <w:rFonts w:eastAsia="黑体"/>
        </w:rPr>
      </w:pPr>
      <w:r>
        <w:rPr>
          <w:rFonts w:hint="eastAsia" w:eastAsia="黑体"/>
        </w:rPr>
        <w:t>（</w:t>
      </w:r>
      <w:r>
        <w:rPr>
          <w:rFonts w:hint="eastAsia" w:eastAsia="黑体"/>
          <w:u w:val="single"/>
        </w:rPr>
        <w:t>英文）</w:t>
      </w:r>
      <w:r>
        <w:rPr>
          <w:rFonts w:eastAsia="黑体"/>
          <w:u w:val="single"/>
        </w:rPr>
        <w:t xml:space="preserve">                    </w:t>
      </w:r>
      <w:r>
        <w:rPr>
          <w:rFonts w:hint="eastAsia" w:eastAsia="黑体"/>
          <w:u w:val="single"/>
        </w:rPr>
        <w:t xml:space="preserve">  </w:t>
      </w:r>
      <w:r>
        <w:rPr>
          <w:rFonts w:eastAsia="黑体"/>
          <w:u w:val="single"/>
        </w:rPr>
        <w:t xml:space="preserve">      </w:t>
      </w:r>
      <w:r>
        <w:rPr>
          <w:rFonts w:eastAsia="黑体"/>
        </w:rPr>
        <w:t xml:space="preserve">       </w:t>
      </w:r>
    </w:p>
    <w:p>
      <w:pPr>
        <w:ind w:firstLine="1680" w:firstLineChars="800"/>
        <w:rPr>
          <w:rFonts w:eastAsia="黑体"/>
        </w:rPr>
      </w:pPr>
    </w:p>
    <w:p>
      <w:pPr>
        <w:ind w:firstLine="960" w:firstLineChars="300"/>
        <w:rPr>
          <w:rFonts w:eastAsia="黑体"/>
          <w:sz w:val="32"/>
        </w:rPr>
      </w:pPr>
      <w:r>
        <w:rPr>
          <w:rFonts w:hint="eastAsia" w:eastAsia="黑体"/>
          <w:sz w:val="32"/>
        </w:rPr>
        <w:t>申请人姓名：</w:t>
      </w:r>
      <w:r>
        <w:rPr>
          <w:rFonts w:eastAsia="黑体"/>
          <w:sz w:val="32"/>
          <w:u w:val="single"/>
        </w:rPr>
        <w:t xml:space="preserve">                      </w:t>
      </w:r>
      <w:r>
        <w:rPr>
          <w:rFonts w:hint="eastAsia" w:eastAsia="黑体"/>
          <w:sz w:val="32"/>
          <w:u w:val="single"/>
        </w:rPr>
        <w:t xml:space="preserve">  </w:t>
      </w:r>
      <w:r>
        <w:rPr>
          <w:rFonts w:eastAsia="黑体"/>
          <w:sz w:val="32"/>
          <w:u w:val="single"/>
        </w:rPr>
        <w:t xml:space="preserve">     </w:t>
      </w:r>
    </w:p>
    <w:p>
      <w:pPr>
        <w:ind w:firstLine="960" w:firstLineChars="300"/>
        <w:rPr>
          <w:rFonts w:eastAsia="黑体"/>
          <w:sz w:val="32"/>
        </w:rPr>
      </w:pPr>
      <w:r>
        <w:rPr>
          <w:rFonts w:hint="eastAsia" w:eastAsia="黑体"/>
          <w:sz w:val="32"/>
        </w:rPr>
        <w:t>所在单位：</w:t>
      </w:r>
      <w:r>
        <w:rPr>
          <w:rFonts w:hint="eastAsia" w:eastAsia="黑体"/>
          <w:sz w:val="32"/>
          <w:u w:val="single"/>
        </w:rPr>
        <w:t xml:space="preserve">       </w:t>
      </w:r>
      <w:r>
        <w:rPr>
          <w:rFonts w:eastAsia="黑体"/>
          <w:sz w:val="32"/>
          <w:u w:val="single"/>
        </w:rPr>
        <w:t xml:space="preserve">       </w:t>
      </w:r>
      <w:r>
        <w:rPr>
          <w:rFonts w:hint="eastAsia" w:eastAsia="黑体"/>
          <w:sz w:val="32"/>
        </w:rPr>
        <w:t>学科：</w:t>
      </w:r>
      <w:r>
        <w:rPr>
          <w:rFonts w:eastAsia="黑体"/>
          <w:sz w:val="32"/>
          <w:u w:val="single"/>
        </w:rPr>
        <w:t xml:space="preserve">     </w:t>
      </w:r>
      <w:r>
        <w:rPr>
          <w:rFonts w:hint="eastAsia" w:eastAsia="黑体"/>
          <w:sz w:val="32"/>
          <w:u w:val="single"/>
        </w:rPr>
        <w:t xml:space="preserve">  </w:t>
      </w:r>
      <w:r>
        <w:rPr>
          <w:rFonts w:eastAsia="黑体"/>
          <w:sz w:val="32"/>
          <w:u w:val="single"/>
        </w:rPr>
        <w:t xml:space="preserve">    </w:t>
      </w:r>
    </w:p>
    <w:p>
      <w:pPr>
        <w:ind w:firstLine="960" w:firstLineChars="300"/>
        <w:rPr>
          <w:rFonts w:eastAsia="黑体"/>
          <w:sz w:val="32"/>
        </w:rPr>
      </w:pPr>
      <w:r>
        <w:rPr>
          <w:rFonts w:hint="eastAsia" w:eastAsia="黑体"/>
          <w:sz w:val="32"/>
        </w:rPr>
        <w:t>职    称：</w:t>
      </w:r>
      <w:r>
        <w:rPr>
          <w:rFonts w:hint="eastAsia" w:eastAsia="黑体"/>
          <w:sz w:val="32"/>
          <w:u w:val="single"/>
        </w:rPr>
        <w:t xml:space="preserve">                               </w:t>
      </w:r>
    </w:p>
    <w:p>
      <w:pPr>
        <w:ind w:firstLine="960" w:firstLineChars="300"/>
        <w:rPr>
          <w:rFonts w:eastAsia="黑体"/>
          <w:sz w:val="32"/>
          <w:u w:val="single"/>
        </w:rPr>
      </w:pPr>
      <w:r>
        <w:rPr>
          <w:rFonts w:hint="eastAsia" w:eastAsia="黑体"/>
          <w:sz w:val="32"/>
        </w:rPr>
        <w:t>联系电话：</w:t>
      </w:r>
      <w:r>
        <w:rPr>
          <w:rFonts w:hint="eastAsia" w:eastAsia="黑体"/>
          <w:sz w:val="32"/>
          <w:u w:val="single"/>
        </w:rPr>
        <w:t xml:space="preserve">                               </w:t>
      </w:r>
      <w:r>
        <w:rPr>
          <w:rFonts w:hint="eastAsia" w:eastAsia="黑体"/>
          <w:sz w:val="32"/>
        </w:rPr>
        <w:t xml:space="preserve">      </w:t>
      </w:r>
    </w:p>
    <w:p>
      <w:pPr>
        <w:ind w:firstLine="960" w:firstLineChars="300"/>
        <w:rPr>
          <w:sz w:val="32"/>
        </w:rPr>
      </w:pPr>
      <w:r>
        <w:rPr>
          <w:rFonts w:hint="eastAsia" w:eastAsia="黑体"/>
          <w:sz w:val="32"/>
        </w:rPr>
        <w:t>申请日期</w:t>
      </w:r>
      <w:r>
        <w:rPr>
          <w:rFonts w:hint="eastAsia"/>
          <w:sz w:val="32"/>
        </w:rPr>
        <w:t>：</w:t>
      </w:r>
      <w:r>
        <w:rPr>
          <w:rFonts w:hint="eastAsia"/>
          <w:sz w:val="32"/>
          <w:u w:val="single"/>
        </w:rPr>
        <w:t xml:space="preserve">                               </w:t>
      </w:r>
      <w:r>
        <w:rPr>
          <w:rFonts w:hint="eastAsia"/>
          <w:sz w:val="32"/>
        </w:rPr>
        <w:t xml:space="preserve">                   </w:t>
      </w:r>
    </w:p>
    <w:p>
      <w:pPr>
        <w:jc w:val="center"/>
        <w:rPr>
          <w:sz w:val="52"/>
        </w:rPr>
      </w:pPr>
    </w:p>
    <w:p>
      <w:pPr>
        <w:jc w:val="center"/>
        <w:rPr>
          <w:sz w:val="52"/>
        </w:rPr>
      </w:pPr>
    </w:p>
    <w:p>
      <w:pPr>
        <w:jc w:val="center"/>
        <w:rPr>
          <w:b/>
          <w:i/>
          <w:sz w:val="32"/>
        </w:rPr>
      </w:pPr>
      <w:r>
        <w:rPr>
          <w:rFonts w:hint="eastAsia"/>
          <w:sz w:val="32"/>
        </w:rPr>
        <w:t>内蒙古师范大学教育学院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二零一八年制</w:t>
      </w:r>
    </w:p>
    <w:p>
      <w:pPr>
        <w:rPr>
          <w:rFonts w:eastAsia="楷体_GB2312"/>
        </w:rPr>
      </w:pPr>
      <w:r>
        <w:br w:type="page"/>
      </w:r>
      <w:r>
        <w:rPr>
          <w:rFonts w:hint="eastAsia" w:eastAsia="楷体_GB2312"/>
          <w:b/>
          <w:bCs/>
          <w:sz w:val="32"/>
        </w:rPr>
        <w:t>一、主要成员（含作者）：</w:t>
      </w:r>
    </w:p>
    <w:tbl>
      <w:tblPr>
        <w:tblStyle w:val="7"/>
        <w:tblW w:w="8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111"/>
        <w:gridCol w:w="1112"/>
        <w:gridCol w:w="1111"/>
        <w:gridCol w:w="1112"/>
        <w:gridCol w:w="1111"/>
        <w:gridCol w:w="1112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02" w:type="dxa"/>
            <w:vMerge w:val="restart"/>
          </w:tcPr>
          <w:p>
            <w:pPr>
              <w:ind w:left="113" w:right="113"/>
              <w:jc w:val="center"/>
            </w:pP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主      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要      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成      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ind w:left="113" w:right="113"/>
              <w:jc w:val="center"/>
            </w:pPr>
          </w:p>
        </w:tc>
        <w:tc>
          <w:tcPr>
            <w:tcW w:w="1111" w:type="dxa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12" w:type="dxa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111" w:type="dxa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112" w:type="dxa"/>
          </w:tcPr>
          <w:p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1111" w:type="dxa"/>
          </w:tcPr>
          <w:p>
            <w:pPr>
              <w:jc w:val="center"/>
            </w:pP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12" w:type="dxa"/>
          </w:tcPr>
          <w:p>
            <w:pPr>
              <w:jc w:val="center"/>
            </w:pPr>
            <w:r>
              <w:rPr>
                <w:rFonts w:hint="eastAsia"/>
              </w:rPr>
              <w:t>分</w:t>
            </w:r>
            <w:r>
              <w:t xml:space="preserve"> </w:t>
            </w:r>
            <w:r>
              <w:rPr>
                <w:rFonts w:hint="eastAsia"/>
              </w:rPr>
              <w:t>工</w:t>
            </w:r>
          </w:p>
        </w:tc>
        <w:tc>
          <w:tcPr>
            <w:tcW w:w="1112" w:type="dxa"/>
          </w:tcPr>
          <w:p>
            <w:pPr>
              <w:jc w:val="center"/>
            </w:pPr>
            <w:r>
              <w:rPr>
                <w:rFonts w:hint="eastAsia"/>
              </w:rPr>
              <w:t>签</w:t>
            </w:r>
            <w:r>
              <w:t xml:space="preserve"> </w:t>
            </w:r>
            <w:r>
              <w:rPr>
                <w:rFonts w:hint="eastAsia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502" w:type="dxa"/>
            <w:vMerge w:val="continue"/>
          </w:tcPr>
          <w:p/>
        </w:tc>
        <w:tc>
          <w:tcPr>
            <w:tcW w:w="1111" w:type="dxa"/>
          </w:tcPr>
          <w:p/>
        </w:tc>
        <w:tc>
          <w:tcPr>
            <w:tcW w:w="1112" w:type="dxa"/>
          </w:tcPr>
          <w:p/>
        </w:tc>
        <w:tc>
          <w:tcPr>
            <w:tcW w:w="1111" w:type="dxa"/>
          </w:tcPr>
          <w:p/>
        </w:tc>
        <w:tc>
          <w:tcPr>
            <w:tcW w:w="1112" w:type="dxa"/>
          </w:tcPr>
          <w:p/>
        </w:tc>
        <w:tc>
          <w:tcPr>
            <w:tcW w:w="1111" w:type="dxa"/>
          </w:tcPr>
          <w:p/>
        </w:tc>
        <w:tc>
          <w:tcPr>
            <w:tcW w:w="1112" w:type="dxa"/>
          </w:tcPr>
          <w:p/>
        </w:tc>
        <w:tc>
          <w:tcPr>
            <w:tcW w:w="11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02" w:type="dxa"/>
            <w:vMerge w:val="continue"/>
          </w:tcPr>
          <w:p/>
        </w:tc>
        <w:tc>
          <w:tcPr>
            <w:tcW w:w="1111" w:type="dxa"/>
          </w:tcPr>
          <w:p/>
        </w:tc>
        <w:tc>
          <w:tcPr>
            <w:tcW w:w="1112" w:type="dxa"/>
          </w:tcPr>
          <w:p/>
        </w:tc>
        <w:tc>
          <w:tcPr>
            <w:tcW w:w="1111" w:type="dxa"/>
          </w:tcPr>
          <w:p/>
        </w:tc>
        <w:tc>
          <w:tcPr>
            <w:tcW w:w="1112" w:type="dxa"/>
          </w:tcPr>
          <w:p/>
        </w:tc>
        <w:tc>
          <w:tcPr>
            <w:tcW w:w="1111" w:type="dxa"/>
          </w:tcPr>
          <w:p/>
        </w:tc>
        <w:tc>
          <w:tcPr>
            <w:tcW w:w="1112" w:type="dxa"/>
          </w:tcPr>
          <w:p/>
        </w:tc>
        <w:tc>
          <w:tcPr>
            <w:tcW w:w="11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502" w:type="dxa"/>
            <w:vMerge w:val="continue"/>
          </w:tcPr>
          <w:p/>
        </w:tc>
        <w:tc>
          <w:tcPr>
            <w:tcW w:w="1111" w:type="dxa"/>
          </w:tcPr>
          <w:p/>
        </w:tc>
        <w:tc>
          <w:tcPr>
            <w:tcW w:w="1112" w:type="dxa"/>
          </w:tcPr>
          <w:p/>
        </w:tc>
        <w:tc>
          <w:tcPr>
            <w:tcW w:w="1111" w:type="dxa"/>
          </w:tcPr>
          <w:p/>
        </w:tc>
        <w:tc>
          <w:tcPr>
            <w:tcW w:w="1112" w:type="dxa"/>
          </w:tcPr>
          <w:p/>
        </w:tc>
        <w:tc>
          <w:tcPr>
            <w:tcW w:w="1111" w:type="dxa"/>
          </w:tcPr>
          <w:p/>
        </w:tc>
        <w:tc>
          <w:tcPr>
            <w:tcW w:w="1112" w:type="dxa"/>
          </w:tcPr>
          <w:p/>
        </w:tc>
        <w:tc>
          <w:tcPr>
            <w:tcW w:w="11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502" w:type="dxa"/>
            <w:vMerge w:val="continue"/>
          </w:tcPr>
          <w:p/>
        </w:tc>
        <w:tc>
          <w:tcPr>
            <w:tcW w:w="1111" w:type="dxa"/>
          </w:tcPr>
          <w:p/>
        </w:tc>
        <w:tc>
          <w:tcPr>
            <w:tcW w:w="1112" w:type="dxa"/>
          </w:tcPr>
          <w:p/>
        </w:tc>
        <w:tc>
          <w:tcPr>
            <w:tcW w:w="1111" w:type="dxa"/>
          </w:tcPr>
          <w:p/>
        </w:tc>
        <w:tc>
          <w:tcPr>
            <w:tcW w:w="1112" w:type="dxa"/>
          </w:tcPr>
          <w:p/>
        </w:tc>
        <w:tc>
          <w:tcPr>
            <w:tcW w:w="1111" w:type="dxa"/>
          </w:tcPr>
          <w:p/>
        </w:tc>
        <w:tc>
          <w:tcPr>
            <w:tcW w:w="1112" w:type="dxa"/>
          </w:tcPr>
          <w:p/>
        </w:tc>
        <w:tc>
          <w:tcPr>
            <w:tcW w:w="1112" w:type="dxa"/>
          </w:tcPr>
          <w:p/>
        </w:tc>
      </w:tr>
    </w:tbl>
    <w:p>
      <w:pPr>
        <w:jc w:val="left"/>
        <w:rPr>
          <w:rFonts w:eastAsia="楷体_GB2312"/>
          <w:b/>
          <w:bCs/>
          <w:sz w:val="32"/>
        </w:rPr>
      </w:pPr>
      <w:r>
        <w:rPr>
          <w:rFonts w:hint="eastAsia" w:eastAsia="楷体_GB2312"/>
          <w:b/>
          <w:bCs/>
          <w:sz w:val="32"/>
        </w:rPr>
        <w:t>二、相关成果</w:t>
      </w:r>
    </w:p>
    <w:tbl>
      <w:tblPr>
        <w:tblStyle w:val="7"/>
        <w:tblW w:w="8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8" w:hRule="atLeast"/>
        </w:trPr>
        <w:tc>
          <w:tcPr>
            <w:tcW w:w="8283" w:type="dxa"/>
          </w:tcPr>
          <w:p>
            <w:pPr>
              <w:ind w:firstLine="420" w:firstLineChars="20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申请者及主要成员已发表与本著作有关的主要论著，以及获得学术奖励的情况：</w:t>
            </w: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  <w:p>
            <w:pPr>
              <w:ind w:firstLine="420" w:firstLineChars="200"/>
              <w:rPr>
                <w:rFonts w:eastAsia="楷体_GB2312"/>
              </w:rPr>
            </w:pPr>
          </w:p>
        </w:tc>
      </w:tr>
    </w:tbl>
    <w:p>
      <w:pPr>
        <w:rPr>
          <w:rFonts w:eastAsia="楷体_GB2312"/>
          <w:b/>
          <w:bCs/>
          <w:sz w:val="32"/>
        </w:rPr>
      </w:pPr>
    </w:p>
    <w:p>
      <w:pPr>
        <w:rPr>
          <w:rFonts w:eastAsia="楷体_GB2312"/>
          <w:b/>
          <w:bCs/>
          <w:sz w:val="32"/>
        </w:rPr>
      </w:pPr>
    </w:p>
    <w:p>
      <w:pPr>
        <w:rPr>
          <w:rFonts w:eastAsia="楷体_GB2312"/>
          <w:b/>
          <w:bCs/>
          <w:sz w:val="32"/>
        </w:rPr>
      </w:pPr>
      <w:r>
        <w:rPr>
          <w:rFonts w:hint="eastAsia" w:eastAsia="楷体_GB2312"/>
          <w:b/>
          <w:bCs/>
          <w:sz w:val="32"/>
        </w:rPr>
        <w:t>三、著作内容简介：</w:t>
      </w:r>
    </w:p>
    <w:tbl>
      <w:tblPr>
        <w:tblStyle w:val="7"/>
        <w:tblW w:w="8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6" w:hRule="atLeast"/>
        </w:trPr>
        <w:tc>
          <w:tcPr>
            <w:tcW w:w="8283" w:type="dxa"/>
          </w:tcPr>
          <w:p>
            <w:pPr>
              <w:rPr>
                <w:rFonts w:eastAsia="楷体_GB231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 xml:space="preserve">  </w:t>
            </w:r>
            <w:r>
              <w:rPr>
                <w:rFonts w:hint="eastAsia" w:eastAsia="楷体_GB2312"/>
              </w:rPr>
              <w:t>著作的主要结构、思路及创新之处（不够时可加附页）：</w:t>
            </w: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</w:tc>
      </w:tr>
    </w:tbl>
    <w:p>
      <w:pPr>
        <w:rPr>
          <w:rFonts w:eastAsia="楷体_GB2312"/>
          <w:b/>
          <w:bCs/>
          <w:sz w:val="32"/>
        </w:rPr>
      </w:pPr>
    </w:p>
    <w:p>
      <w:pPr>
        <w:rPr>
          <w:rFonts w:eastAsia="楷体_GB2312"/>
          <w:b/>
          <w:bCs/>
          <w:sz w:val="32"/>
        </w:rPr>
      </w:pPr>
    </w:p>
    <w:p>
      <w:pPr>
        <w:rPr>
          <w:rFonts w:eastAsia="楷体_GB2312"/>
          <w:b/>
          <w:bCs/>
          <w:sz w:val="32"/>
        </w:rPr>
      </w:pPr>
      <w:r>
        <w:rPr>
          <w:rFonts w:hint="eastAsia" w:eastAsia="楷体_GB2312"/>
          <w:b/>
          <w:bCs/>
          <w:sz w:val="32"/>
        </w:rPr>
        <w:t>四、推荐意见：</w:t>
      </w:r>
    </w:p>
    <w:p>
      <w:pPr>
        <w:pStyle w:val="3"/>
        <w:spacing w:line="400" w:lineRule="exact"/>
        <w:ind w:firstLine="420"/>
      </w:pPr>
      <w:r>
        <w:rPr>
          <w:rFonts w:hint="eastAsia"/>
        </w:rPr>
        <w:t>作者是副教授以下职称人员须有一位正高职称的同行专家推荐，推荐时，请认真负责地介绍申请者及主要成员的业务基础、研究能力、科研态度及研究条件等。</w:t>
      </w:r>
    </w:p>
    <w:tbl>
      <w:tblPr>
        <w:tblStyle w:val="7"/>
        <w:tblW w:w="8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8283" w:type="dxa"/>
            <w:tcBorders>
              <w:bottom w:val="single" w:color="auto" w:sz="4" w:space="0"/>
            </w:tcBorders>
          </w:tcPr>
          <w:p/>
          <w:p/>
          <w:p/>
          <w:p/>
          <w:p>
            <w:pPr>
              <w:ind w:firstLine="576"/>
            </w:pPr>
          </w:p>
          <w:p>
            <w:pPr>
              <w:ind w:firstLine="576"/>
            </w:pPr>
          </w:p>
          <w:p>
            <w:pPr>
              <w:ind w:firstLine="576"/>
            </w:pPr>
          </w:p>
          <w:p>
            <w:pPr>
              <w:ind w:firstLine="576"/>
            </w:pPr>
            <w:r>
              <w:rPr>
                <w:rFonts w:hint="eastAsia"/>
              </w:rPr>
              <w:t xml:space="preserve">推荐者（签章）：            专业技术职务：   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所在单位：                 专长：</w:t>
            </w:r>
          </w:p>
        </w:tc>
      </w:tr>
    </w:tbl>
    <w:p>
      <w:pPr>
        <w:rPr>
          <w:b/>
          <w:bCs/>
        </w:rPr>
      </w:pPr>
    </w:p>
    <w:p>
      <w:pPr>
        <w:rPr>
          <w:rFonts w:eastAsia="楷体_GB2312"/>
          <w:b/>
          <w:bCs/>
          <w:sz w:val="32"/>
        </w:rPr>
      </w:pPr>
      <w:r>
        <w:rPr>
          <w:rFonts w:hint="eastAsia" w:eastAsia="楷体_GB2312"/>
          <w:b/>
          <w:bCs/>
          <w:sz w:val="32"/>
        </w:rPr>
        <w:t>五、申请人所在学院意见：</w:t>
      </w:r>
    </w:p>
    <w:tbl>
      <w:tblPr>
        <w:tblStyle w:val="7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280" w:type="dxa"/>
          </w:tcPr>
          <w:p>
            <w:pPr>
              <w:rPr>
                <w:rFonts w:eastAsia="楷体_GB2312"/>
                <w:b/>
                <w:bCs/>
                <w:sz w:val="32"/>
              </w:rPr>
            </w:pPr>
          </w:p>
          <w:p>
            <w:pPr>
              <w:rPr>
                <w:rFonts w:eastAsia="楷体_GB2312"/>
                <w:b/>
                <w:bCs/>
                <w:sz w:val="32"/>
              </w:rPr>
            </w:pPr>
          </w:p>
          <w:p>
            <w:pPr>
              <w:rPr>
                <w:rFonts w:eastAsia="楷体_GB2312"/>
                <w:b/>
                <w:bCs/>
                <w:sz w:val="32"/>
              </w:rPr>
            </w:pPr>
          </w:p>
          <w:p>
            <w:pPr>
              <w:rPr>
                <w:rFonts w:eastAsia="楷体_GB2312"/>
                <w:b/>
                <w:bCs/>
                <w:sz w:val="32"/>
              </w:rPr>
            </w:pPr>
          </w:p>
          <w:p>
            <w:pPr>
              <w:ind w:firstLine="447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学院领导：（签章）</w:t>
            </w:r>
          </w:p>
          <w:p>
            <w:pPr>
              <w:ind w:firstLine="4470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</w:rPr>
              <w:t xml:space="preserve">        年  月  日</w:t>
            </w:r>
          </w:p>
          <w:p>
            <w:pPr>
              <w:rPr>
                <w:rFonts w:eastAsia="楷体_GB2312"/>
                <w:b/>
                <w:bCs/>
                <w:sz w:val="32"/>
              </w:rPr>
            </w:pPr>
          </w:p>
        </w:tc>
      </w:tr>
    </w:tbl>
    <w:p>
      <w:pPr>
        <w:rPr>
          <w:rFonts w:eastAsia="楷体_GB2312"/>
          <w:b/>
          <w:bCs/>
          <w:sz w:val="32"/>
        </w:rPr>
      </w:pPr>
      <w:r>
        <w:rPr>
          <w:rFonts w:hint="eastAsia" w:eastAsia="楷体_GB2312"/>
          <w:b/>
          <w:bCs/>
          <w:sz w:val="32"/>
        </w:rPr>
        <w:t>六、学术委员会意见：</w:t>
      </w:r>
    </w:p>
    <w:tbl>
      <w:tblPr>
        <w:tblStyle w:val="7"/>
        <w:tblW w:w="8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8283" w:type="dxa"/>
          </w:tcPr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ind w:firstLine="2100" w:firstLineChars="1000"/>
            </w:pPr>
            <w:r>
              <w:rPr>
                <w:rFonts w:hint="eastAsia"/>
              </w:rPr>
              <w:t>学术委员会负责人（签章）</w:t>
            </w:r>
          </w:p>
          <w:p>
            <w:pPr>
              <w:ind w:firstLine="3780" w:firstLineChars="1800"/>
            </w:pPr>
            <w:r>
              <w:rPr>
                <w:rFonts w:hint="eastAsia"/>
              </w:rPr>
              <w:t>年  月  日</w:t>
            </w:r>
          </w:p>
        </w:tc>
      </w:tr>
    </w:tbl>
    <w:p>
      <w:pPr>
        <w:rPr>
          <w:rFonts w:eastAsia="楷体_GB2312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报送：科技处                                                    </w:t>
      </w:r>
    </w:p>
    <w:p>
      <w:pPr>
        <w:rPr>
          <w:rFonts w:ascii="仿宋" w:hAnsi="仿宋" w:eastAsia="仿宋" w:cs="Tahoma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内蒙古师范大学教育学院办公室     2019年1月10日印发</w:t>
      </w:r>
    </w:p>
    <w:sectPr>
      <w:footerReference r:id="rId3" w:type="default"/>
      <w:pgSz w:w="11906" w:h="16838"/>
      <w:pgMar w:top="1440" w:right="1689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kZkKKbIB&#10;AABL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C5887A"/>
    <w:multiLevelType w:val="singleLevel"/>
    <w:tmpl w:val="F4C5887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865F1B"/>
    <w:rsid w:val="0007493E"/>
    <w:rsid w:val="000B3EFF"/>
    <w:rsid w:val="000D6C5E"/>
    <w:rsid w:val="001F54F3"/>
    <w:rsid w:val="002443B9"/>
    <w:rsid w:val="003B7E44"/>
    <w:rsid w:val="003C0924"/>
    <w:rsid w:val="005323CD"/>
    <w:rsid w:val="005A188C"/>
    <w:rsid w:val="007815DB"/>
    <w:rsid w:val="007975AD"/>
    <w:rsid w:val="008714FA"/>
    <w:rsid w:val="00AF628B"/>
    <w:rsid w:val="00CE5B1B"/>
    <w:rsid w:val="00D44DBC"/>
    <w:rsid w:val="00E6004E"/>
    <w:rsid w:val="00F06F82"/>
    <w:rsid w:val="00F87056"/>
    <w:rsid w:val="00FF10C1"/>
    <w:rsid w:val="03EE786B"/>
    <w:rsid w:val="0E6A3E35"/>
    <w:rsid w:val="1A4E6ACD"/>
    <w:rsid w:val="1CA81D17"/>
    <w:rsid w:val="1EF42CD4"/>
    <w:rsid w:val="22865F1B"/>
    <w:rsid w:val="23D04BA9"/>
    <w:rsid w:val="26003F4A"/>
    <w:rsid w:val="2744033B"/>
    <w:rsid w:val="28F33F76"/>
    <w:rsid w:val="29644AF5"/>
    <w:rsid w:val="29CF41CA"/>
    <w:rsid w:val="380C38CE"/>
    <w:rsid w:val="392244CA"/>
    <w:rsid w:val="3FA33885"/>
    <w:rsid w:val="414D360E"/>
    <w:rsid w:val="43B85566"/>
    <w:rsid w:val="45F34E2C"/>
    <w:rsid w:val="4D7A7118"/>
    <w:rsid w:val="51314A0E"/>
    <w:rsid w:val="5F5604DB"/>
    <w:rsid w:val="66EA7F1D"/>
    <w:rsid w:val="6E331361"/>
    <w:rsid w:val="6FEA672B"/>
    <w:rsid w:val="70821AC0"/>
    <w:rsid w:val="709E5128"/>
    <w:rsid w:val="793460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楷体_GB2312"/>
      <w:b/>
      <w:sz w:val="84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eastAsia="楷体_GB231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9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9">
    <w:name w:val="副标题 字符"/>
    <w:basedOn w:val="8"/>
    <w:link w:val="6"/>
    <w:qFormat/>
    <w:uiPriority w:val="0"/>
    <w:rPr>
      <w:b/>
      <w:bCs/>
      <w:kern w:val="28"/>
      <w:sz w:val="32"/>
      <w:szCs w:val="32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403</Words>
  <Characters>2298</Characters>
  <Lines>19</Lines>
  <Paragraphs>5</Paragraphs>
  <TotalTime>9</TotalTime>
  <ScaleCrop>false</ScaleCrop>
  <LinksUpToDate>false</LinksUpToDate>
  <CharactersWithSpaces>2696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2019-05-21T07:24:00Z</dcterms:created>
  <dc:creator>猪猪</dc:creator>
  <cp:lastModifiedBy>sy-04</cp:lastModifiedBy>
  <cp:lastPrinted>2019-04-02T02:39:00Z</cp:lastPrinted>
  <dcterms:modified xsi:type="dcterms:W3CDTF">2019-05-28T04:27:09Z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